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</w:t>
            </w:r>
            <w:r w:rsidR="00525A83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3C6D9F" w:rsidRPr="001F57D4" w:rsidTr="00293EDB">
        <w:tc>
          <w:tcPr>
            <w:tcW w:w="11194" w:type="dxa"/>
            <w:gridSpan w:val="2"/>
          </w:tcPr>
          <w:p w:rsidR="003C6D9F" w:rsidRDefault="003C6D9F" w:rsidP="003C6D9F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3C6D9F" w:rsidRPr="003C6D9F" w:rsidRDefault="003C6D9F" w:rsidP="003C6D9F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3C6D9F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Липсват регламенти за взаимоотношенията между администрация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та</w:t>
            </w:r>
            <w:r w:rsidRPr="003C6D9F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и ОС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662" w:type="dxa"/>
          </w:tcPr>
          <w:p w:rsidR="003C6D9F" w:rsidRPr="001F57D4" w:rsidRDefault="003C6D9F" w:rsidP="003C6D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3C6D9F" w:rsidRPr="001F57D4" w:rsidTr="006946FC">
        <w:tc>
          <w:tcPr>
            <w:tcW w:w="11194" w:type="dxa"/>
            <w:gridSpan w:val="2"/>
          </w:tcPr>
          <w:p w:rsidR="003C6D9F" w:rsidRPr="001F57D4" w:rsidRDefault="003C6D9F" w:rsidP="003C6D9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3C6D9F" w:rsidRPr="001F57D4" w:rsidRDefault="003C6D9F" w:rsidP="003C6D9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E05F3" w:rsidRPr="00525429" w:rsidTr="00CB0F0A">
        <w:tc>
          <w:tcPr>
            <w:tcW w:w="11194" w:type="dxa"/>
            <w:gridSpan w:val="2"/>
            <w:shd w:val="clear" w:color="auto" w:fill="FFFFFF"/>
          </w:tcPr>
          <w:p w:rsidR="002E05F3" w:rsidRPr="001F57D4" w:rsidRDefault="002E05F3" w:rsidP="002E05F3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2E05F3" w:rsidRPr="001F57D4" w:rsidRDefault="002E05F3" w:rsidP="002E05F3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E05F3" w:rsidRPr="00525429" w:rsidTr="005F7EDF">
        <w:tc>
          <w:tcPr>
            <w:tcW w:w="11194" w:type="dxa"/>
            <w:gridSpan w:val="2"/>
            <w:shd w:val="clear" w:color="auto" w:fill="FFFFFF"/>
          </w:tcPr>
          <w:p w:rsidR="002E05F3" w:rsidRDefault="002E05F3" w:rsidP="002E05F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2E05F3" w:rsidRPr="003C6D9F" w:rsidRDefault="002E05F3" w:rsidP="002E05F3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Подходящо е проучване по метода „таен клиент“.</w:t>
            </w:r>
          </w:p>
        </w:tc>
        <w:tc>
          <w:tcPr>
            <w:tcW w:w="2662" w:type="dxa"/>
            <w:shd w:val="clear" w:color="auto" w:fill="FFFFFF"/>
          </w:tcPr>
          <w:p w:rsidR="002E05F3" w:rsidRPr="001F57D4" w:rsidRDefault="002E05F3" w:rsidP="002E05F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Д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1E672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1E672F" w:rsidRDefault="001E672F" w:rsidP="001E672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  <w:p w:rsidR="001E672F" w:rsidRPr="00A007AE" w:rsidRDefault="001E672F" w:rsidP="00A91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lang w:val="bg-BG"/>
              </w:rPr>
              <w:t xml:space="preserve">Липсват доказателства за </w:t>
            </w:r>
            <w:r w:rsidR="00A91C70">
              <w:rPr>
                <w:rFonts w:ascii="Times New Roman" w:eastAsia="Calibri" w:hAnsi="Times New Roman" w:cs="Times New Roman"/>
                <w:i/>
                <w:lang w:val="bg-BG"/>
              </w:rPr>
              <w:t xml:space="preserve">начините на подбор и назначаване на служители в администрацията и на </w:t>
            </w:r>
            <w:r>
              <w:rPr>
                <w:rFonts w:ascii="Times New Roman" w:eastAsia="Calibri" w:hAnsi="Times New Roman" w:cs="Times New Roman"/>
                <w:i/>
                <w:lang w:val="bg-BG"/>
              </w:rPr>
              <w:t>програма за повишаване на квалификацията на кадрите в общинската администрация или за тяхното участие в други обучителни мероприятия.</w:t>
            </w:r>
          </w:p>
        </w:tc>
        <w:tc>
          <w:tcPr>
            <w:tcW w:w="2662" w:type="dxa"/>
            <w:shd w:val="clear" w:color="auto" w:fill="FFFFFF"/>
          </w:tcPr>
          <w:p w:rsidR="001E672F" w:rsidRDefault="001E672F" w:rsidP="006E516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1E672F" w:rsidRPr="007E0659" w:rsidRDefault="001E672F" w:rsidP="006E516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1F57D4" w:rsidRDefault="00867A1F" w:rsidP="00E2399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E2399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(3,20)                                                                           </w:t>
            </w:r>
          </w:p>
        </w:tc>
      </w:tr>
    </w:tbl>
    <w:p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B2E" w:rsidRDefault="00E03B2E" w:rsidP="00C3489C">
      <w:pPr>
        <w:spacing w:after="0" w:line="240" w:lineRule="auto"/>
      </w:pPr>
      <w:r>
        <w:separator/>
      </w:r>
    </w:p>
  </w:endnote>
  <w:endnote w:type="continuationSeparator" w:id="0">
    <w:p w:rsidR="00E03B2E" w:rsidRDefault="00E03B2E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B2E" w:rsidRDefault="00E03B2E" w:rsidP="00C3489C">
      <w:pPr>
        <w:spacing w:after="0" w:line="240" w:lineRule="auto"/>
      </w:pPr>
      <w:r>
        <w:separator/>
      </w:r>
    </w:p>
  </w:footnote>
  <w:footnote w:type="continuationSeparator" w:id="0">
    <w:p w:rsidR="00E03B2E" w:rsidRDefault="00E03B2E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Header"/>
    </w:pPr>
  </w:p>
  <w:p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4114A"/>
    <w:rsid w:val="000B43B0"/>
    <w:rsid w:val="0019757F"/>
    <w:rsid w:val="001E672F"/>
    <w:rsid w:val="00203751"/>
    <w:rsid w:val="002459DF"/>
    <w:rsid w:val="00246FD8"/>
    <w:rsid w:val="002D3AEE"/>
    <w:rsid w:val="002E05F3"/>
    <w:rsid w:val="003C6D9F"/>
    <w:rsid w:val="00525429"/>
    <w:rsid w:val="00525A83"/>
    <w:rsid w:val="005D7154"/>
    <w:rsid w:val="005D72DA"/>
    <w:rsid w:val="00684870"/>
    <w:rsid w:val="006D703A"/>
    <w:rsid w:val="006E5162"/>
    <w:rsid w:val="006F464E"/>
    <w:rsid w:val="00867A1F"/>
    <w:rsid w:val="00927DED"/>
    <w:rsid w:val="009947E9"/>
    <w:rsid w:val="00A4757E"/>
    <w:rsid w:val="00A91C2F"/>
    <w:rsid w:val="00A91C70"/>
    <w:rsid w:val="00C3489C"/>
    <w:rsid w:val="00C9564B"/>
    <w:rsid w:val="00DD6444"/>
    <w:rsid w:val="00E03B2E"/>
    <w:rsid w:val="00E23995"/>
    <w:rsid w:val="00E6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4</cp:revision>
  <dcterms:created xsi:type="dcterms:W3CDTF">2020-07-18T14:10:00Z</dcterms:created>
  <dcterms:modified xsi:type="dcterms:W3CDTF">2020-07-20T11:43:00Z</dcterms:modified>
</cp:coreProperties>
</file>